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</w:rPr>
        <mc:AlternateContent>
          <mc:Choice Requires="wpg">
            <w:drawing>
              <wp:inline distB="0" distT="0" distL="0" distR="0">
                <wp:extent cx="5236199" cy="1139259"/>
                <wp:effectExtent b="0" l="0" r="0" t="0"/>
                <wp:docPr descr="officeArt object" id="1073741828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727900" y="3210371"/>
                          <a:ext cx="5236199" cy="1139259"/>
                          <a:chOff x="2727900" y="3210371"/>
                          <a:chExt cx="5236201" cy="1139260"/>
                        </a:xfrm>
                      </wpg:grpSpPr>
                      <wpg:grpSp>
                        <wpg:cNvGrpSpPr/>
                        <wpg:grpSpPr>
                          <a:xfrm>
                            <a:off x="2727900" y="3210371"/>
                            <a:ext cx="5236201" cy="1139260"/>
                            <a:chOff x="-1" y="0"/>
                            <a:chExt cx="5236200" cy="1139259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5236175" cy="1139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" name="Shape 4"/>
                          <wps:spPr>
                            <a:xfrm>
                              <a:off x="-1" y="0"/>
                              <a:ext cx="5236200" cy="11392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pic:pic>
                          <pic:nvPicPr>
                            <pic:cNvPr descr="image.jpeg" id="5" name="Shape 5"/>
                            <pic:cNvPicPr preferRelativeResize="0"/>
                          </pic:nvPicPr>
                          <pic:blipFill rotWithShape="1">
                            <a:blip r:embed="rId7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-1" y="0"/>
                              <a:ext cx="5236200" cy="11392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236199" cy="1139259"/>
                <wp:effectExtent b="0" l="0" r="0" t="0"/>
                <wp:docPr descr="officeArt object" id="1073741828" name="image1.png"/>
                <a:graphic>
                  <a:graphicData uri="http://schemas.openxmlformats.org/drawingml/2006/picture">
                    <pic:pic>
                      <pic:nvPicPr>
                        <pic:cNvPr descr="officeArt object"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36199" cy="1139259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PROGETTAZIONE DELLA SEZIONE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76"/>
        </w:tabs>
        <w:spacing w:after="0" w:before="0" w:line="240" w:lineRule="auto"/>
        <w:ind w:left="576" w:right="0" w:hanging="576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Anno Scolastico 20../20..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 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GRUPPO DOCENTE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5694.0" w:type="dxa"/>
        <w:jc w:val="left"/>
        <w:tblInd w:w="216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5694"/>
        <w:tblGridChange w:id="0">
          <w:tblGrid>
            <w:gridCol w:w="5694"/>
          </w:tblGrid>
        </w:tblGridChange>
      </w:tblGrid>
      <w:tr>
        <w:trPr>
          <w:cantSplit w:val="0"/>
          <w:trHeight w:val="330" w:hRule="atLeast"/>
          <w:tblHeader w:val="1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24" w:val="single"/>
              <w:right w:color="ffffff" w:space="0" w:sz="8" w:val="single"/>
            </w:tcBorders>
            <w:shd w:fill="4f81bd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40"/>
                <w:tab w:val="left" w:pos="2880"/>
              </w:tabs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ffff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INSEGNANTE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5" w:hRule="atLeast"/>
          <w:tblHeader w:val="0"/>
        </w:trPr>
        <w:tc>
          <w:tcPr>
            <w:tcBorders>
              <w:top w:color="ffffff" w:space="0" w:sz="24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ced7e7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</w:tr>
      <w:tr>
        <w:trPr>
          <w:cantSplit w:val="0"/>
          <w:trHeight w:val="310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e8ecf3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0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ced7e7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0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e8ecf3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" w:right="0" w:hanging="108"/>
        <w:jc w:val="left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450"/>
        </w:tabs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450"/>
        </w:tabs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tl w:val="0"/>
        </w:rPr>
      </w:r>
    </w:p>
    <w:tbl>
      <w:tblPr>
        <w:tblStyle w:val="Table2"/>
        <w:tblW w:w="10588.0" w:type="dxa"/>
        <w:jc w:val="left"/>
        <w:tblInd w:w="216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3258"/>
        <w:gridCol w:w="3580"/>
        <w:gridCol w:w="3750"/>
        <w:tblGridChange w:id="0">
          <w:tblGrid>
            <w:gridCol w:w="3258"/>
            <w:gridCol w:w="3580"/>
            <w:gridCol w:w="3750"/>
          </w:tblGrid>
        </w:tblGridChange>
      </w:tblGrid>
      <w:tr>
        <w:trPr>
          <w:cantSplit w:val="0"/>
          <w:trHeight w:val="561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COMPOSIZIONE DELLA SEZIONE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Alunni: N.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Maschi: N.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Femmine: N. </w:t>
            </w:r>
          </w:p>
        </w:tc>
      </w:tr>
      <w:tr>
        <w:trPr>
          <w:cantSplit w:val="0"/>
          <w:trHeight w:val="8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Non italofoni: N.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Permanenza scolastica: N. 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AIRC: N. </w:t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</w:tr>
      <w:tr>
        <w:trPr>
          <w:cantSplit w:val="0"/>
          <w:trHeight w:val="10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Diversamente abili (DVA): N.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BES </w:t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(svantaggio linguistico, altro): N.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Altro (specificare)</w:t>
            </w:r>
          </w:p>
        </w:tc>
      </w:tr>
    </w:tbl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450"/>
        </w:tabs>
        <w:spacing w:after="0" w:before="0" w:line="240" w:lineRule="auto"/>
        <w:ind w:left="108" w:right="0" w:hanging="108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450"/>
        </w:tabs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450"/>
        </w:tabs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450"/>
        </w:tabs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450"/>
        </w:tabs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450"/>
        </w:tabs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450"/>
        </w:tabs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450"/>
        </w:tabs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450"/>
        </w:tabs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450"/>
        </w:tabs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450"/>
        </w:tabs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450"/>
        </w:tabs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450"/>
        </w:tabs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450"/>
        </w:tabs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450"/>
        </w:tabs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325.0" w:type="dxa"/>
        <w:jc w:val="left"/>
        <w:tblInd w:w="216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2880"/>
        <w:gridCol w:w="286"/>
        <w:gridCol w:w="2081"/>
        <w:gridCol w:w="888"/>
        <w:gridCol w:w="4190"/>
        <w:tblGridChange w:id="0">
          <w:tblGrid>
            <w:gridCol w:w="2880"/>
            <w:gridCol w:w="286"/>
            <w:gridCol w:w="2081"/>
            <w:gridCol w:w="888"/>
            <w:gridCol w:w="4190"/>
          </w:tblGrid>
        </w:tblGridChange>
      </w:tblGrid>
      <w:tr>
        <w:trPr>
          <w:cantSplit w:val="0"/>
          <w:trHeight w:val="463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6450"/>
              </w:tabs>
              <w:spacing w:after="0" w:before="0" w:line="360" w:lineRule="auto"/>
              <w:ind w:left="0" w:right="0" w:firstLine="0"/>
              <w:jc w:val="center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SITUAZIONE DI PARTENZA in riferimento agli obiettivi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1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6450"/>
              </w:tabs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6450"/>
              </w:tabs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LIVELLO COGNITIVO</w:t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6450"/>
              </w:tabs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DELLA SEZIONE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140"/>
              </w:tabs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140"/>
              </w:tabs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COMPORTAMENTO</w:t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140"/>
              </w:tabs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DELLA SEZIONE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985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140"/>
              </w:tabs>
              <w:spacing w:after="0" w:before="0" w:line="240" w:lineRule="auto"/>
              <w:ind w:left="905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140"/>
              </w:tabs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OSSERVAZIONI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5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6450"/>
              </w:tabs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alto</w:t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medio-alto</w:t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medio</w:t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medio-basso</w:t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basso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Interessata</w:t>
            </w:r>
          </w:p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vivace e propositiva</w:t>
            </w:r>
          </w:p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collaborativa</w:t>
            </w:r>
          </w:p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tranquilla</w:t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poco collaborativa</w:t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problematica</w:t>
            </w:r>
          </w:p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passiva</w:t>
            </w:r>
          </w:p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altro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(specificare)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99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CASI PARTICOLARI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6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ALUNNO/A                           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MOTIVAZIONE   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NOTE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63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DVA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Tipo di deficit:</w:t>
            </w:r>
          </w:p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Dimensioni/aree maggiormente coinvolte:</w:t>
            </w:r>
          </w:p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Interventi specifici programmati dal C.d.C.: PEI </w:t>
            </w:r>
          </w:p>
        </w:tc>
      </w:tr>
      <w:tr>
        <w:trPr>
          <w:cantSplit w:val="0"/>
          <w:trHeight w:val="1753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Svantaggio linguistico: non italofono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Conoscenza della lingua italiana:</w:t>
            </w:r>
          </w:p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Anno di arrivo in Italia:</w:t>
            </w:r>
          </w:p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53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Altro B.E.S.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Tipologia del bisogno:</w:t>
            </w:r>
          </w:p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3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Altro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Osservazioni: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450"/>
        </w:tabs>
        <w:spacing w:after="0" w:before="0" w:line="240" w:lineRule="auto"/>
        <w:ind w:left="108" w:right="0" w:hanging="108"/>
        <w:jc w:val="left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450"/>
        </w:tabs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377.0" w:type="dxa"/>
        <w:jc w:val="left"/>
        <w:tblInd w:w="216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10377"/>
        <w:tblGridChange w:id="0">
          <w:tblGrid>
            <w:gridCol w:w="10377"/>
          </w:tblGrid>
        </w:tblGridChange>
      </w:tblGrid>
      <w:tr>
        <w:trPr>
          <w:cantSplit w:val="0"/>
          <w:trHeight w:val="25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PROGETTI E ATTIVITÀ DELLA SEZIONE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- Adesione alle attività integrative contenute nel PTOF, relative alle sezioni ….....</w:t>
            </w:r>
          </w:p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- Adesione ai progetti di sezioni proposti dai singoli docenti: </w:t>
            </w:r>
          </w:p>
        </w:tc>
      </w:tr>
      <w:tr>
        <w:trPr>
          <w:cantSplit w:val="0"/>
          <w:trHeight w:val="31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213.0" w:type="dxa"/>
        <w:jc w:val="left"/>
        <w:tblInd w:w="216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2175"/>
        <w:gridCol w:w="3212"/>
        <w:gridCol w:w="1984"/>
        <w:gridCol w:w="2842"/>
        <w:tblGridChange w:id="0">
          <w:tblGrid>
            <w:gridCol w:w="2175"/>
            <w:gridCol w:w="3212"/>
            <w:gridCol w:w="1984"/>
            <w:gridCol w:w="2842"/>
          </w:tblGrid>
        </w:tblGridChange>
      </w:tblGrid>
      <w:tr>
        <w:trPr>
          <w:cantSplit w:val="0"/>
          <w:trHeight w:val="1336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PROPOSTA USCITE DIDATTICHE </w:t>
            </w:r>
          </w:p>
          <w:p w:rsidR="00000000" w:rsidDel="00000000" w:rsidP="00000000" w:rsidRDefault="00000000" w:rsidRPr="00000000" w14:paraId="0000009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 VIAGGI D’ISTRUZIONE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6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512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32"/>
              </w:tabs>
              <w:spacing w:after="0" w:before="0" w:line="240" w:lineRule="auto"/>
              <w:ind w:left="432" w:right="0" w:hanging="432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Uscite didattiche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Itinerario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Durata e Periodo di svolgimento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Accompagnatori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67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512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1)</w:t>
            </w:r>
          </w:p>
          <w:p w:rsidR="00000000" w:rsidDel="00000000" w:rsidP="00000000" w:rsidRDefault="00000000" w:rsidRPr="00000000" w14:paraId="000000A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2)</w:t>
            </w:r>
          </w:p>
          <w:p w:rsidR="00000000" w:rsidDel="00000000" w:rsidP="00000000" w:rsidRDefault="00000000" w:rsidRPr="00000000" w14:paraId="000000A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Sostegno:</w:t>
            </w:r>
          </w:p>
          <w:p w:rsidR="00000000" w:rsidDel="00000000" w:rsidP="00000000" w:rsidRDefault="00000000" w:rsidRPr="00000000" w14:paraId="000000A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Supplente:</w:t>
            </w:r>
          </w:p>
        </w:tc>
      </w:tr>
    </w:tbl>
    <w:p w:rsidR="00000000" w:rsidDel="00000000" w:rsidP="00000000" w:rsidRDefault="00000000" w:rsidRPr="00000000" w14:paraId="000000A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" w:right="0" w:hanging="108"/>
        <w:jc w:val="left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801.0" w:type="dxa"/>
        <w:jc w:val="left"/>
        <w:tblInd w:w="216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4875"/>
        <w:gridCol w:w="4926"/>
        <w:tblGridChange w:id="0">
          <w:tblGrid>
            <w:gridCol w:w="4875"/>
            <w:gridCol w:w="4926"/>
          </w:tblGrid>
        </w:tblGridChange>
      </w:tblGrid>
      <w:tr>
        <w:trPr>
          <w:cantSplit w:val="0"/>
          <w:trHeight w:val="394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RAPPORTO SCUOLA – FAMIGLIA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8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39" w:right="0" w:hanging="283.00000000000006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Sito della scuola</w:t>
            </w:r>
          </w:p>
          <w:p w:rsidR="00000000" w:rsidDel="00000000" w:rsidP="00000000" w:rsidRDefault="00000000" w:rsidRPr="00000000" w14:paraId="000000A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39" w:right="0" w:hanging="283.00000000000006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Registro Elettronico</w:t>
            </w:r>
          </w:p>
          <w:p w:rsidR="00000000" w:rsidDel="00000000" w:rsidP="00000000" w:rsidRDefault="00000000" w:rsidRPr="00000000" w14:paraId="000000A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39" w:right="0" w:hanging="283.00000000000006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Piattaforma Google Workspace</w:t>
            </w:r>
          </w:p>
          <w:p w:rsidR="00000000" w:rsidDel="00000000" w:rsidP="00000000" w:rsidRDefault="00000000" w:rsidRPr="00000000" w14:paraId="000000B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39" w:right="0" w:hanging="283.00000000000006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Colloquio individuale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92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Comunicazioni varie (circolari)</w:t>
            </w:r>
          </w:p>
          <w:p w:rsidR="00000000" w:rsidDel="00000000" w:rsidP="00000000" w:rsidRDefault="00000000" w:rsidRPr="00000000" w14:paraId="000000B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Consigli di intersezione con i genitori</w:t>
            </w:r>
          </w:p>
          <w:p w:rsidR="00000000" w:rsidDel="00000000" w:rsidP="00000000" w:rsidRDefault="00000000" w:rsidRPr="00000000" w14:paraId="000000B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Assemblee con i genitori</w:t>
            </w:r>
          </w:p>
        </w:tc>
      </w:tr>
    </w:tbl>
    <w:p w:rsidR="00000000" w:rsidDel="00000000" w:rsidP="00000000" w:rsidRDefault="00000000" w:rsidRPr="00000000" w14:paraId="000000B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" w:right="0" w:hanging="108"/>
        <w:jc w:val="left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330"/>
        </w:tabs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330"/>
        </w:tabs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330"/>
        </w:tabs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330"/>
        </w:tabs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 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Monte San Giusto, </w:t>
      </w:r>
    </w:p>
    <w:p w:rsidR="00000000" w:rsidDel="00000000" w:rsidP="00000000" w:rsidRDefault="00000000" w:rsidRPr="00000000" w14:paraId="000000B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330"/>
        </w:tabs>
        <w:spacing w:after="0" w:before="0" w:line="360" w:lineRule="auto"/>
        <w:ind w:left="0" w:right="0" w:firstLine="0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                                                                                                   </w:t>
      </w:r>
    </w:p>
    <w:sectPr>
      <w:headerReference r:id="rId9" w:type="default"/>
      <w:footerReference r:id="rId10" w:type="default"/>
      <w:pgSz w:h="16840" w:w="11900" w:orient="portrait"/>
      <w:pgMar w:bottom="720" w:top="283.46456692913387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❑"/>
      <w:lvlJc w:val="left"/>
      <w:pPr>
        <w:ind w:left="720" w:hanging="360"/>
      </w:pPr>
      <w:rPr>
        <w:rFonts w:ascii="Arimo" w:cs="Arimo" w:eastAsia="Arimo" w:hAnsi="Arimo"/>
        <w:b w:val="0"/>
        <w:i w:val="0"/>
        <w:smallCaps w:val="0"/>
        <w:strike w:val="0"/>
        <w:sz w:val="16"/>
        <w:szCs w:val="16"/>
        <w:shd w:fill="auto" w:val="clear"/>
        <w:vertAlign w:val="baseline"/>
      </w:rPr>
    </w:lvl>
    <w:lvl w:ilvl="1">
      <w:start w:val="1"/>
      <w:numFmt w:val="bullet"/>
      <w:lvlText w:val="❑"/>
      <w:lvlJc w:val="left"/>
      <w:pPr>
        <w:ind w:left="720" w:hanging="360"/>
      </w:pPr>
      <w:rPr>
        <w:rFonts w:ascii="Arimo" w:cs="Arimo" w:eastAsia="Arimo" w:hAnsi="Arimo"/>
        <w:b w:val="0"/>
        <w:i w:val="0"/>
        <w:smallCaps w:val="0"/>
        <w:strike w:val="0"/>
        <w:sz w:val="16"/>
        <w:szCs w:val="16"/>
        <w:shd w:fill="auto" w:val="clear"/>
        <w:vertAlign w:val="baseline"/>
      </w:rPr>
    </w:lvl>
    <w:lvl w:ilvl="2">
      <w:start w:val="1"/>
      <w:numFmt w:val="bullet"/>
      <w:lvlText w:val="❑"/>
      <w:lvlJc w:val="left"/>
      <w:pPr>
        <w:ind w:left="720" w:hanging="360"/>
      </w:pPr>
      <w:rPr>
        <w:rFonts w:ascii="Arimo" w:cs="Arimo" w:eastAsia="Arimo" w:hAnsi="Arimo"/>
        <w:b w:val="0"/>
        <w:i w:val="0"/>
        <w:smallCaps w:val="0"/>
        <w:strike w:val="0"/>
        <w:sz w:val="16"/>
        <w:szCs w:val="16"/>
        <w:shd w:fill="auto" w:val="clear"/>
        <w:vertAlign w:val="baseline"/>
      </w:rPr>
    </w:lvl>
    <w:lvl w:ilvl="3">
      <w:start w:val="1"/>
      <w:numFmt w:val="bullet"/>
      <w:lvlText w:val="❑"/>
      <w:lvlJc w:val="left"/>
      <w:pPr>
        <w:ind w:left="720" w:hanging="360"/>
      </w:pPr>
      <w:rPr>
        <w:rFonts w:ascii="Arimo" w:cs="Arimo" w:eastAsia="Arimo" w:hAnsi="Arimo"/>
        <w:b w:val="0"/>
        <w:i w:val="0"/>
        <w:smallCaps w:val="0"/>
        <w:strike w:val="0"/>
        <w:sz w:val="16"/>
        <w:szCs w:val="16"/>
        <w:shd w:fill="auto" w:val="clear"/>
        <w:vertAlign w:val="baseline"/>
      </w:rPr>
    </w:lvl>
    <w:lvl w:ilvl="4">
      <w:start w:val="1"/>
      <w:numFmt w:val="bullet"/>
      <w:lvlText w:val="❑"/>
      <w:lvlJc w:val="left"/>
      <w:pPr>
        <w:ind w:left="720" w:hanging="360"/>
      </w:pPr>
      <w:rPr>
        <w:rFonts w:ascii="Arimo" w:cs="Arimo" w:eastAsia="Arimo" w:hAnsi="Arimo"/>
        <w:b w:val="0"/>
        <w:i w:val="0"/>
        <w:smallCaps w:val="0"/>
        <w:strike w:val="0"/>
        <w:sz w:val="16"/>
        <w:szCs w:val="16"/>
        <w:shd w:fill="auto" w:val="clear"/>
        <w:vertAlign w:val="baseline"/>
      </w:rPr>
    </w:lvl>
    <w:lvl w:ilvl="5">
      <w:start w:val="1"/>
      <w:numFmt w:val="bullet"/>
      <w:lvlText w:val="❑"/>
      <w:lvlJc w:val="left"/>
      <w:pPr>
        <w:ind w:left="720" w:hanging="360"/>
      </w:pPr>
      <w:rPr>
        <w:rFonts w:ascii="Arimo" w:cs="Arimo" w:eastAsia="Arimo" w:hAnsi="Arimo"/>
        <w:b w:val="0"/>
        <w:i w:val="0"/>
        <w:smallCaps w:val="0"/>
        <w:strike w:val="0"/>
        <w:sz w:val="16"/>
        <w:szCs w:val="16"/>
        <w:shd w:fill="auto" w:val="clear"/>
        <w:vertAlign w:val="baseline"/>
      </w:rPr>
    </w:lvl>
    <w:lvl w:ilvl="6">
      <w:start w:val="1"/>
      <w:numFmt w:val="bullet"/>
      <w:lvlText w:val="❑"/>
      <w:lvlJc w:val="left"/>
      <w:pPr>
        <w:ind w:left="720" w:hanging="360"/>
      </w:pPr>
      <w:rPr>
        <w:rFonts w:ascii="Arimo" w:cs="Arimo" w:eastAsia="Arimo" w:hAnsi="Arimo"/>
        <w:b w:val="0"/>
        <w:i w:val="0"/>
        <w:smallCaps w:val="0"/>
        <w:strike w:val="0"/>
        <w:sz w:val="16"/>
        <w:szCs w:val="16"/>
        <w:shd w:fill="auto" w:val="clear"/>
        <w:vertAlign w:val="baseline"/>
      </w:rPr>
    </w:lvl>
    <w:lvl w:ilvl="7">
      <w:start w:val="1"/>
      <w:numFmt w:val="bullet"/>
      <w:lvlText w:val="❑"/>
      <w:lvlJc w:val="left"/>
      <w:pPr>
        <w:ind w:left="720" w:hanging="360"/>
      </w:pPr>
      <w:rPr>
        <w:rFonts w:ascii="Arimo" w:cs="Arimo" w:eastAsia="Arimo" w:hAnsi="Arimo"/>
        <w:b w:val="0"/>
        <w:i w:val="0"/>
        <w:smallCaps w:val="0"/>
        <w:strike w:val="0"/>
        <w:sz w:val="16"/>
        <w:szCs w:val="16"/>
        <w:shd w:fill="auto" w:val="clear"/>
        <w:vertAlign w:val="baseline"/>
      </w:rPr>
    </w:lvl>
    <w:lvl w:ilvl="8">
      <w:start w:val="1"/>
      <w:numFmt w:val="bullet"/>
      <w:lvlText w:val="❑"/>
      <w:lvlJc w:val="left"/>
      <w:pPr>
        <w:ind w:left="720" w:hanging="360"/>
      </w:pPr>
      <w:rPr>
        <w:rFonts w:ascii="Arimo" w:cs="Arimo" w:eastAsia="Arimo" w:hAnsi="Arimo"/>
        <w:b w:val="0"/>
        <w:i w:val="0"/>
        <w:smallCaps w:val="0"/>
        <w:strike w:val="0"/>
        <w:sz w:val="16"/>
        <w:szCs w:val="16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❑"/>
      <w:lvlJc w:val="left"/>
      <w:pPr>
        <w:ind w:left="720" w:hanging="360"/>
      </w:pPr>
      <w:rPr>
        <w:rFonts w:ascii="Arimo" w:cs="Arimo" w:eastAsia="Arimo" w:hAnsi="Arimo"/>
        <w:b w:val="0"/>
        <w:i w:val="0"/>
        <w:smallCaps w:val="0"/>
        <w:strike w:val="0"/>
        <w:sz w:val="16"/>
        <w:szCs w:val="16"/>
        <w:shd w:fill="auto" w:val="clear"/>
        <w:vertAlign w:val="baseline"/>
      </w:rPr>
    </w:lvl>
    <w:lvl w:ilvl="1">
      <w:start w:val="1"/>
      <w:numFmt w:val="bullet"/>
      <w:lvlText w:val="❑"/>
      <w:lvlJc w:val="left"/>
      <w:pPr>
        <w:ind w:left="720" w:hanging="360"/>
      </w:pPr>
      <w:rPr>
        <w:rFonts w:ascii="Arimo" w:cs="Arimo" w:eastAsia="Arimo" w:hAnsi="Arimo"/>
        <w:b w:val="0"/>
        <w:i w:val="0"/>
        <w:smallCaps w:val="0"/>
        <w:strike w:val="0"/>
        <w:sz w:val="16"/>
        <w:szCs w:val="16"/>
        <w:shd w:fill="auto" w:val="clear"/>
        <w:vertAlign w:val="baseline"/>
      </w:rPr>
    </w:lvl>
    <w:lvl w:ilvl="2">
      <w:start w:val="1"/>
      <w:numFmt w:val="bullet"/>
      <w:lvlText w:val="❑"/>
      <w:lvlJc w:val="left"/>
      <w:pPr>
        <w:ind w:left="720" w:hanging="360"/>
      </w:pPr>
      <w:rPr>
        <w:rFonts w:ascii="Arimo" w:cs="Arimo" w:eastAsia="Arimo" w:hAnsi="Arimo"/>
        <w:b w:val="0"/>
        <w:i w:val="0"/>
        <w:smallCaps w:val="0"/>
        <w:strike w:val="0"/>
        <w:sz w:val="16"/>
        <w:szCs w:val="16"/>
        <w:shd w:fill="auto" w:val="clear"/>
        <w:vertAlign w:val="baseline"/>
      </w:rPr>
    </w:lvl>
    <w:lvl w:ilvl="3">
      <w:start w:val="1"/>
      <w:numFmt w:val="bullet"/>
      <w:lvlText w:val="❑"/>
      <w:lvlJc w:val="left"/>
      <w:pPr>
        <w:ind w:left="720" w:hanging="360"/>
      </w:pPr>
      <w:rPr>
        <w:rFonts w:ascii="Arimo" w:cs="Arimo" w:eastAsia="Arimo" w:hAnsi="Arimo"/>
        <w:b w:val="0"/>
        <w:i w:val="0"/>
        <w:smallCaps w:val="0"/>
        <w:strike w:val="0"/>
        <w:sz w:val="16"/>
        <w:szCs w:val="16"/>
        <w:shd w:fill="auto" w:val="clear"/>
        <w:vertAlign w:val="baseline"/>
      </w:rPr>
    </w:lvl>
    <w:lvl w:ilvl="4">
      <w:start w:val="1"/>
      <w:numFmt w:val="bullet"/>
      <w:lvlText w:val="❑"/>
      <w:lvlJc w:val="left"/>
      <w:pPr>
        <w:ind w:left="720" w:hanging="360"/>
      </w:pPr>
      <w:rPr>
        <w:rFonts w:ascii="Arimo" w:cs="Arimo" w:eastAsia="Arimo" w:hAnsi="Arimo"/>
        <w:b w:val="0"/>
        <w:i w:val="0"/>
        <w:smallCaps w:val="0"/>
        <w:strike w:val="0"/>
        <w:sz w:val="16"/>
        <w:szCs w:val="16"/>
        <w:shd w:fill="auto" w:val="clear"/>
        <w:vertAlign w:val="baseline"/>
      </w:rPr>
    </w:lvl>
    <w:lvl w:ilvl="5">
      <w:start w:val="1"/>
      <w:numFmt w:val="bullet"/>
      <w:lvlText w:val="❑"/>
      <w:lvlJc w:val="left"/>
      <w:pPr>
        <w:ind w:left="720" w:hanging="360"/>
      </w:pPr>
      <w:rPr>
        <w:rFonts w:ascii="Arimo" w:cs="Arimo" w:eastAsia="Arimo" w:hAnsi="Arimo"/>
        <w:b w:val="0"/>
        <w:i w:val="0"/>
        <w:smallCaps w:val="0"/>
        <w:strike w:val="0"/>
        <w:sz w:val="16"/>
        <w:szCs w:val="16"/>
        <w:shd w:fill="auto" w:val="clear"/>
        <w:vertAlign w:val="baseline"/>
      </w:rPr>
    </w:lvl>
    <w:lvl w:ilvl="6">
      <w:start w:val="1"/>
      <w:numFmt w:val="bullet"/>
      <w:lvlText w:val="❑"/>
      <w:lvlJc w:val="left"/>
      <w:pPr>
        <w:ind w:left="720" w:hanging="360"/>
      </w:pPr>
      <w:rPr>
        <w:rFonts w:ascii="Arimo" w:cs="Arimo" w:eastAsia="Arimo" w:hAnsi="Arimo"/>
        <w:b w:val="0"/>
        <w:i w:val="0"/>
        <w:smallCaps w:val="0"/>
        <w:strike w:val="0"/>
        <w:sz w:val="16"/>
        <w:szCs w:val="16"/>
        <w:shd w:fill="auto" w:val="clear"/>
        <w:vertAlign w:val="baseline"/>
      </w:rPr>
    </w:lvl>
    <w:lvl w:ilvl="7">
      <w:start w:val="1"/>
      <w:numFmt w:val="bullet"/>
      <w:lvlText w:val="❑"/>
      <w:lvlJc w:val="left"/>
      <w:pPr>
        <w:ind w:left="720" w:hanging="360"/>
      </w:pPr>
      <w:rPr>
        <w:rFonts w:ascii="Arimo" w:cs="Arimo" w:eastAsia="Arimo" w:hAnsi="Arimo"/>
        <w:b w:val="0"/>
        <w:i w:val="0"/>
        <w:smallCaps w:val="0"/>
        <w:strike w:val="0"/>
        <w:sz w:val="16"/>
        <w:szCs w:val="16"/>
        <w:shd w:fill="auto" w:val="clear"/>
        <w:vertAlign w:val="baseline"/>
      </w:rPr>
    </w:lvl>
    <w:lvl w:ilvl="8">
      <w:start w:val="1"/>
      <w:numFmt w:val="bullet"/>
      <w:lvlText w:val="❑"/>
      <w:lvlJc w:val="left"/>
      <w:pPr>
        <w:ind w:left="720" w:hanging="360"/>
      </w:pPr>
      <w:rPr>
        <w:rFonts w:ascii="Arimo" w:cs="Arimo" w:eastAsia="Arimo" w:hAnsi="Arimo"/>
        <w:b w:val="0"/>
        <w:i w:val="0"/>
        <w:smallCaps w:val="0"/>
        <w:strike w:val="0"/>
        <w:sz w:val="16"/>
        <w:szCs w:val="16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639" w:hanging="283.00000000000006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●"/>
      <w:lvlJc w:val="left"/>
      <w:pPr>
        <w:ind w:left="639" w:hanging="283.00000000000006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●"/>
      <w:lvlJc w:val="left"/>
      <w:pPr>
        <w:ind w:left="639" w:hanging="283.00000000000006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639" w:hanging="283.00000000000006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●"/>
      <w:lvlJc w:val="left"/>
      <w:pPr>
        <w:ind w:left="639" w:hanging="283.00000000000006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●"/>
      <w:lvlJc w:val="left"/>
      <w:pPr>
        <w:ind w:left="639" w:hanging="283.00000000000006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639" w:hanging="283.00000000000006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●"/>
      <w:lvlJc w:val="left"/>
      <w:pPr>
        <w:ind w:left="639" w:hanging="283.00000000000006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●"/>
      <w:lvlJc w:val="left"/>
      <w:pPr>
        <w:ind w:left="639" w:hanging="283.00000000000006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next w:val="Normal"/>
    <w:pPr/>
    <w:rPr>
      <w:sz w:val="24"/>
      <w:szCs w:val="24"/>
      <w:lang w:bidi="ar-SA" w:eastAsia="en-US" w:val="en-US"/>
    </w:rPr>
  </w:style>
  <w:style w:type="character" w:styleId="Default Paragraph Font" w:default="1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styleId="Table Normal" w:default="1">
    <w:name w:val="Table Normal"/>
    <w:next w:val="Table Normal"/>
    <w:pPr/>
    <w:tblPr>
      <w:tblInd w:w="0.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styleId="No List" w:default="1">
    <w:name w:val="No List"/>
    <w:next w:val="No List"/>
    <w:pPr/>
  </w:style>
  <w:style w:type="paragraph" w:styleId="Intestazione e piè pagina">
    <w:name w:val="Intestazione e piè pagina"/>
    <w:next w:val="Intestazione e piè pagina"/>
    <w:pPr>
      <w:keepNext w:val="0"/>
      <w:keepLines w:val="0"/>
      <w:pageBreakBefore w:val="0"/>
      <w:widowControl w:val="1"/>
      <w:shd w:color="auto" w:fill="auto" w:val="clear"/>
      <w:tabs>
        <w:tab w:val="right" w:pos="9020"/>
      </w:tabs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Helvetica Neue" w:cs="Arial Unicode MS" w:eastAsia="Arial Unicode MS" w:hAnsi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  <w14:textFill>
        <w14:solidFill>
          <w14:srgbClr w14:val="000000"/>
        </w14:solidFill>
      </w14:textFill>
      <w14:textOutline>
        <w14:noFill/>
      </w14:textOutline>
    </w:rPr>
  </w:style>
  <w:style w:type="paragraph" w:styleId="Predefinito">
    <w:name w:val="Predefinito"/>
    <w:next w:val="Predefinito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Times New Roman" w:cs="Arial Unicode MS" w:eastAsia="Arial Unicode MS" w:hAnsi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color="000000" w:val="none"/>
      <w:vertAlign w:val="baseline"/>
      <w:lang w:val="it-IT"/>
      <w14:textFill>
        <w14:solidFill>
          <w14:srgbClr w14:val="000000"/>
        </w14:solidFill>
      </w14:textFill>
    </w:rPr>
  </w:style>
  <w:style w:type="paragraph" w:styleId="Intestazione 2 A">
    <w:name w:val="Intestazione 2 A"/>
    <w:next w:val="Predefinito"/>
    <w:pPr>
      <w:keepNext w:val="1"/>
      <w:keepLines w:val="0"/>
      <w:pageBreakBefore w:val="0"/>
      <w:widowControl w:val="1"/>
      <w:shd w:color="auto" w:fill="auto" w:val="clear"/>
      <w:tabs>
        <w:tab w:val="left" w:pos="576"/>
      </w:tabs>
      <w:suppressAutoHyphens w:val="0"/>
      <w:bidi w:val="0"/>
      <w:spacing w:after="0" w:before="0" w:line="240" w:lineRule="auto"/>
      <w:ind w:left="576" w:right="0" w:hanging="576"/>
      <w:jc w:val="center"/>
      <w:outlineLvl w:val="1"/>
    </w:pPr>
    <w:rPr>
      <w:rFonts w:ascii="Times New Roman" w:cs="Arial Unicode MS" w:eastAsia="Arial Unicode MS" w:hAnsi="Times New Roman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color="000000" w:val="none"/>
      <w:vertAlign w:val="baseline"/>
      <w:lang w:val="it-IT"/>
      <w14:textFill>
        <w14:solidFill>
          <w14:srgbClr w14:val="000000"/>
        </w14:solidFill>
      </w14:textFill>
      <w14:textOutline w14:cap="flat" w14:w="12700">
        <w14:noFill/>
        <w14:miter w14:lim="400000"/>
      </w14:textOutline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Times New Roman" w:cs="Arial Unicode MS" w:eastAsia="Arial Unicode MS" w:hAnsi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color="000000" w:val="none"/>
      <w:vertAlign w:val="baseline"/>
      <w:lang w:val="en-US"/>
      <w14:textFill>
        <w14:solidFill>
          <w14:srgbClr w14:val="000000"/>
        </w14:solidFill>
      </w14:textFill>
    </w:rPr>
  </w:style>
  <w:style w:type="paragraph" w:styleId="Intestazione 1">
    <w:name w:val="Intestazione 1"/>
    <w:next w:val="Predefinito"/>
    <w:pPr>
      <w:keepNext w:val="1"/>
      <w:keepLines w:val="0"/>
      <w:pageBreakBefore w:val="0"/>
      <w:widowControl w:val="1"/>
      <w:shd w:color="auto" w:fill="auto" w:val="clear"/>
      <w:tabs>
        <w:tab w:val="left" w:pos="432"/>
      </w:tabs>
      <w:suppressAutoHyphens w:val="0"/>
      <w:bidi w:val="0"/>
      <w:spacing w:after="0" w:before="0" w:line="240" w:lineRule="auto"/>
      <w:ind w:left="432" w:right="0" w:hanging="432"/>
      <w:jc w:val="left"/>
      <w:outlineLvl w:val="0"/>
    </w:pPr>
    <w:rPr>
      <w:rFonts w:ascii="Times New Roman" w:cs="Times New Roman" w:eastAsia="Times New Roman" w:hAnsi="Times New Roman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color="000000" w:val="none"/>
      <w:vertAlign w:val="baseline"/>
      <w:lang w:val="it-IT"/>
      <w14:textFill>
        <w14:solidFill>
          <w14:srgbClr w14:val="000000"/>
        </w14:solidFill>
      </w14:textFill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jp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R6Ki6zfrOVaMajjOpY0WS9Wg5RQ==">AMUW2mXqLMQzqZ4aS9PEY/EhYhju2UPidqbpP9ba6S0W2GW9pIqRtV/7Ka2YVdzJhoi/xYWQYCtMd8Bkb9DNeEEeSek9VwvxSA7y+KEgInp0cSQcFzf1wgI=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